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535652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A775BC">
        <w:rPr>
          <w:rFonts w:ascii="Times New Roman" w:eastAsia="Arial Unicode MS" w:hAnsi="Times New Roman" w:cs="Times New Roman"/>
          <w:b/>
          <w:kern w:val="0"/>
          <w:sz w:val="24"/>
          <w:szCs w:val="24"/>
          <w:lang w:eastAsia="lv-LV"/>
          <w14:ligatures w14:val="none"/>
        </w:rPr>
        <w:t>2</w:t>
      </w:r>
      <w:r w:rsidR="005461BE">
        <w:rPr>
          <w:rFonts w:ascii="Times New Roman" w:eastAsia="Arial Unicode MS" w:hAnsi="Times New Roman" w:cs="Times New Roman"/>
          <w:b/>
          <w:kern w:val="0"/>
          <w:sz w:val="24"/>
          <w:szCs w:val="24"/>
          <w:lang w:eastAsia="lv-LV"/>
          <w14:ligatures w14:val="none"/>
        </w:rPr>
        <w:t>2</w:t>
      </w:r>
    </w:p>
    <w:p w14:paraId="51A114AB" w14:textId="79252D0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20669D">
        <w:rPr>
          <w:rFonts w:ascii="Times New Roman" w:eastAsia="Arial Unicode MS" w:hAnsi="Times New Roman" w:cs="Times New Roman"/>
          <w:kern w:val="0"/>
          <w:sz w:val="24"/>
          <w:szCs w:val="24"/>
          <w:lang w:eastAsia="lv-LV"/>
          <w14:ligatures w14:val="none"/>
        </w:rPr>
        <w:t>2</w:t>
      </w:r>
      <w:r w:rsidR="005461BE">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6749ABCB" w14:textId="77777777" w:rsidR="005461BE" w:rsidRPr="00900C4D" w:rsidRDefault="005461BE" w:rsidP="00900C4D">
      <w:pPr>
        <w:widowControl w:val="0"/>
        <w:suppressAutoHyphens/>
        <w:spacing w:after="0" w:line="240" w:lineRule="auto"/>
        <w:jc w:val="both"/>
        <w:rPr>
          <w:rFonts w:ascii="Times New Roman" w:eastAsia="Lucida Sans Unicode" w:hAnsi="Times New Roman" w:cs="Times New Roman"/>
          <w:b/>
          <w:bCs/>
          <w:color w:val="000000"/>
          <w:sz w:val="24"/>
          <w:szCs w:val="24"/>
          <w:lang w:eastAsia="lv-LV"/>
          <w14:ligatures w14:val="none"/>
        </w:rPr>
      </w:pPr>
      <w:bookmarkStart w:id="575" w:name="_Hlk178173938"/>
      <w:bookmarkStart w:id="576" w:name="_Hlk178171405"/>
      <w:bookmarkStart w:id="577" w:name="_Hlk178171221"/>
      <w:bookmarkStart w:id="578" w:name="_Hlk178171026"/>
      <w:bookmarkStart w:id="579" w:name="_Hlk178170760"/>
      <w:bookmarkStart w:id="580" w:name="_Hlk178170172"/>
      <w:bookmarkStart w:id="581" w:name="_Hlk178170037"/>
      <w:bookmarkStart w:id="582" w:name="_Hlk178169625"/>
      <w:bookmarkStart w:id="583" w:name="_Hlk178169262"/>
      <w:bookmarkStart w:id="584" w:name="_Hlk178169849"/>
      <w:r w:rsidRPr="00900C4D">
        <w:rPr>
          <w:rFonts w:ascii="Times New Roman" w:eastAsia="Lucida Sans Unicode" w:hAnsi="Times New Roman" w:cs="Times New Roman"/>
          <w:b/>
          <w:bCs/>
          <w:color w:val="000000"/>
          <w:sz w:val="24"/>
          <w:szCs w:val="24"/>
          <w:lang w:eastAsia="lv-LV"/>
          <w14:ligatures w14:val="none"/>
        </w:rPr>
        <w:t>Par Sporta un atpūtas bāzes “</w:t>
      </w:r>
      <w:proofErr w:type="spellStart"/>
      <w:r w:rsidRPr="00900C4D">
        <w:rPr>
          <w:rFonts w:ascii="Times New Roman" w:eastAsia="Lucida Sans Unicode" w:hAnsi="Times New Roman" w:cs="Times New Roman"/>
          <w:b/>
          <w:bCs/>
          <w:color w:val="000000"/>
          <w:sz w:val="24"/>
          <w:szCs w:val="24"/>
          <w:lang w:eastAsia="lv-LV"/>
          <w14:ligatures w14:val="none"/>
        </w:rPr>
        <w:t>Smeceres</w:t>
      </w:r>
      <w:proofErr w:type="spellEnd"/>
      <w:r w:rsidRPr="00900C4D">
        <w:rPr>
          <w:rFonts w:ascii="Times New Roman" w:eastAsia="Lucida Sans Unicode" w:hAnsi="Times New Roman" w:cs="Times New Roman"/>
          <w:b/>
          <w:bCs/>
          <w:color w:val="000000"/>
          <w:sz w:val="24"/>
          <w:szCs w:val="24"/>
          <w:lang w:eastAsia="lv-LV"/>
          <w14:ligatures w14:val="none"/>
        </w:rPr>
        <w:t xml:space="preserve"> sils” pievienošanu Madonas novada Madonas apvienības pārvaldei</w:t>
      </w:r>
    </w:p>
    <w:bookmarkEnd w:id="575"/>
    <w:p w14:paraId="0FDFCC02" w14:textId="77777777" w:rsidR="005461BE" w:rsidRPr="00900C4D" w:rsidRDefault="005461BE" w:rsidP="00900C4D">
      <w:pPr>
        <w:widowControl w:val="0"/>
        <w:suppressAutoHyphens/>
        <w:spacing w:after="0" w:line="240" w:lineRule="auto"/>
        <w:jc w:val="both"/>
        <w:rPr>
          <w:rFonts w:ascii="Times New Roman" w:eastAsia="Lucida Sans Unicode" w:hAnsi="Times New Roman" w:cs="Times New Roman"/>
          <w:color w:val="000000"/>
          <w:sz w:val="24"/>
          <w:szCs w:val="24"/>
          <w:lang w:eastAsia="lv-LV"/>
          <w14:ligatures w14:val="none"/>
        </w:rPr>
      </w:pPr>
    </w:p>
    <w:p w14:paraId="447C41E5" w14:textId="57CAD253" w:rsidR="005461BE" w:rsidRPr="00900C4D" w:rsidRDefault="005461BE" w:rsidP="00900C4D">
      <w:pPr>
        <w:widowControl w:val="0"/>
        <w:suppressAutoHyphens/>
        <w:spacing w:after="0" w:line="240" w:lineRule="auto"/>
        <w:jc w:val="both"/>
        <w:rPr>
          <w:rFonts w:ascii="Times New Roman" w:eastAsia="Lucida Sans Unicode" w:hAnsi="Times New Roman" w:cs="Times New Roman"/>
          <w:color w:val="000000"/>
          <w:sz w:val="24"/>
          <w:szCs w:val="24"/>
          <w:lang w:eastAsia="lv-LV"/>
          <w14:ligatures w14:val="none"/>
        </w:rPr>
      </w:pPr>
      <w:r w:rsidRPr="00900C4D">
        <w:rPr>
          <w:rFonts w:ascii="Times New Roman" w:eastAsia="Lucida Sans Unicode" w:hAnsi="Times New Roman" w:cs="Times New Roman"/>
          <w:color w:val="000000"/>
          <w:sz w:val="24"/>
          <w:szCs w:val="24"/>
          <w:lang w:eastAsia="lv-LV"/>
          <w14:ligatures w14:val="none"/>
        </w:rPr>
        <w:tab/>
        <w:t>Lai nodrošinātu efektīvāku iestādes “Sporta un atpūtas bāze “</w:t>
      </w:r>
      <w:proofErr w:type="spellStart"/>
      <w:r w:rsidRPr="00900C4D">
        <w:rPr>
          <w:rFonts w:ascii="Times New Roman" w:eastAsia="Lucida Sans Unicode" w:hAnsi="Times New Roman" w:cs="Times New Roman"/>
          <w:color w:val="000000"/>
          <w:sz w:val="24"/>
          <w:szCs w:val="24"/>
          <w:lang w:eastAsia="lv-LV"/>
          <w14:ligatures w14:val="none"/>
        </w:rPr>
        <w:t>Smeceres</w:t>
      </w:r>
      <w:proofErr w:type="spellEnd"/>
      <w:r w:rsidRPr="00900C4D">
        <w:rPr>
          <w:rFonts w:ascii="Times New Roman" w:eastAsia="Lucida Sans Unicode" w:hAnsi="Times New Roman" w:cs="Times New Roman"/>
          <w:color w:val="000000"/>
          <w:sz w:val="24"/>
          <w:szCs w:val="24"/>
          <w:lang w:eastAsia="lv-LV"/>
          <w14:ligatures w14:val="none"/>
        </w:rPr>
        <w:t xml:space="preserve"> sils” teritorijas apsaimniekošanu un uzturēšanu, ko faktiski jau šobrīd daļēji veic Madonas novada Madonas apvienības pārvaldes Īpašumu uzturēšanas nodaļa, ir priekšlikums veikt pašvaldības iestādes “Sporta un atpūtas bāze “</w:t>
      </w:r>
      <w:proofErr w:type="spellStart"/>
      <w:r w:rsidRPr="00900C4D">
        <w:rPr>
          <w:rFonts w:ascii="Times New Roman" w:eastAsia="Lucida Sans Unicode" w:hAnsi="Times New Roman" w:cs="Times New Roman"/>
          <w:color w:val="000000"/>
          <w:sz w:val="24"/>
          <w:szCs w:val="24"/>
          <w:lang w:eastAsia="lv-LV"/>
          <w14:ligatures w14:val="none"/>
        </w:rPr>
        <w:t>Smeceres</w:t>
      </w:r>
      <w:proofErr w:type="spellEnd"/>
      <w:r w:rsidRPr="00900C4D">
        <w:rPr>
          <w:rFonts w:ascii="Times New Roman" w:eastAsia="Lucida Sans Unicode" w:hAnsi="Times New Roman" w:cs="Times New Roman"/>
          <w:color w:val="000000"/>
          <w:sz w:val="24"/>
          <w:szCs w:val="24"/>
          <w:lang w:eastAsia="lv-LV"/>
          <w14:ligatures w14:val="none"/>
        </w:rPr>
        <w:t xml:space="preserve"> sils” pievienošanu Madonas novada pašvaldības iestādei “Madonas novada Madonas apvienības pārvalde”. </w:t>
      </w:r>
    </w:p>
    <w:p w14:paraId="6DF8C302" w14:textId="558A0017" w:rsidR="005461BE" w:rsidRPr="00900C4D" w:rsidRDefault="005461BE" w:rsidP="00900C4D">
      <w:pPr>
        <w:widowControl w:val="0"/>
        <w:suppressAutoHyphens/>
        <w:spacing w:after="0" w:line="240" w:lineRule="auto"/>
        <w:jc w:val="both"/>
        <w:rPr>
          <w:rFonts w:ascii="Times New Roman" w:hAnsi="Times New Roman" w:cs="Times New Roman"/>
          <w:sz w:val="24"/>
          <w:szCs w:val="24"/>
        </w:rPr>
      </w:pPr>
      <w:r w:rsidRPr="00900C4D">
        <w:rPr>
          <w:rFonts w:ascii="Times New Roman" w:eastAsia="Lucida Sans Unicode" w:hAnsi="Times New Roman" w:cs="Times New Roman"/>
          <w:color w:val="000000"/>
          <w:sz w:val="24"/>
          <w:szCs w:val="24"/>
          <w:lang w:eastAsia="lv-LV"/>
          <w14:ligatures w14:val="none"/>
        </w:rPr>
        <w:tab/>
      </w:r>
      <w:r w:rsidRPr="00900C4D">
        <w:rPr>
          <w:rFonts w:ascii="Times New Roman" w:hAnsi="Times New Roman" w:cs="Times New Roman"/>
          <w:sz w:val="24"/>
          <w:szCs w:val="24"/>
        </w:rPr>
        <w:t>Valsts pārvaldes iekārtas likuma 30.</w:t>
      </w:r>
      <w:r w:rsidR="00900C4D">
        <w:rPr>
          <w:rFonts w:ascii="Times New Roman" w:hAnsi="Times New Roman" w:cs="Times New Roman"/>
          <w:sz w:val="24"/>
          <w:szCs w:val="24"/>
        </w:rPr>
        <w:t> </w:t>
      </w:r>
      <w:r w:rsidRPr="00900C4D">
        <w:rPr>
          <w:rFonts w:ascii="Times New Roman" w:hAnsi="Times New Roman" w:cs="Times New Roman"/>
          <w:sz w:val="24"/>
          <w:szCs w:val="24"/>
        </w:rPr>
        <w:t xml:space="preserve">panta otrā daļā paredz, ka </w:t>
      </w:r>
      <w:r w:rsidRPr="00900C4D">
        <w:rPr>
          <w:rFonts w:ascii="Times New Roman" w:hAnsi="Times New Roman" w:cs="Times New Roman"/>
          <w:sz w:val="24"/>
          <w:szCs w:val="24"/>
          <w:shd w:val="clear" w:color="auto" w:fill="FFFFFF"/>
        </w:rPr>
        <w:t>attiecībā uz pastarpinātās pārvaldes iestādi piemērojami šā likuma </w:t>
      </w:r>
      <w:hyperlink r:id="rId9" w:anchor="p15" w:history="1">
        <w:r w:rsidRPr="00900C4D">
          <w:rPr>
            <w:rFonts w:ascii="Times New Roman" w:hAnsi="Times New Roman" w:cs="Times New Roman"/>
            <w:sz w:val="24"/>
            <w:szCs w:val="24"/>
            <w:shd w:val="clear" w:color="auto" w:fill="FFFFFF"/>
          </w:rPr>
          <w:t>15.</w:t>
        </w:r>
        <w:r w:rsidR="00900C4D">
          <w:rPr>
            <w:rFonts w:ascii="Times New Roman" w:hAnsi="Times New Roman" w:cs="Times New Roman"/>
            <w:sz w:val="24"/>
            <w:szCs w:val="24"/>
            <w:shd w:val="clear" w:color="auto" w:fill="FFFFFF"/>
          </w:rPr>
          <w:t> </w:t>
        </w:r>
        <w:r w:rsidRPr="00900C4D">
          <w:rPr>
            <w:rFonts w:ascii="Times New Roman" w:hAnsi="Times New Roman" w:cs="Times New Roman"/>
            <w:sz w:val="24"/>
            <w:szCs w:val="24"/>
            <w:shd w:val="clear" w:color="auto" w:fill="FFFFFF"/>
          </w:rPr>
          <w:t>panta</w:t>
        </w:r>
      </w:hyperlink>
      <w:r w:rsidRPr="00900C4D">
        <w:rPr>
          <w:rFonts w:ascii="Times New Roman" w:hAnsi="Times New Roman" w:cs="Times New Roman"/>
          <w:sz w:val="24"/>
          <w:szCs w:val="24"/>
          <w:shd w:val="clear" w:color="auto" w:fill="FFFFFF"/>
        </w:rPr>
        <w:t> trešās, ceturtās, piektās un sestās daļas un </w:t>
      </w:r>
      <w:hyperlink r:id="rId10" w:anchor="p17" w:history="1">
        <w:r w:rsidRPr="00900C4D">
          <w:rPr>
            <w:rFonts w:ascii="Times New Roman" w:hAnsi="Times New Roman" w:cs="Times New Roman"/>
            <w:sz w:val="24"/>
            <w:szCs w:val="24"/>
            <w:shd w:val="clear" w:color="auto" w:fill="FFFFFF"/>
          </w:rPr>
          <w:t>17.</w:t>
        </w:r>
        <w:r w:rsidR="00900C4D">
          <w:rPr>
            <w:rFonts w:ascii="Times New Roman" w:hAnsi="Times New Roman" w:cs="Times New Roman"/>
            <w:sz w:val="24"/>
            <w:szCs w:val="24"/>
            <w:shd w:val="clear" w:color="auto" w:fill="FFFFFF"/>
          </w:rPr>
          <w:t> </w:t>
        </w:r>
        <w:r w:rsidRPr="00900C4D">
          <w:rPr>
            <w:rFonts w:ascii="Times New Roman" w:hAnsi="Times New Roman" w:cs="Times New Roman"/>
            <w:sz w:val="24"/>
            <w:szCs w:val="24"/>
            <w:shd w:val="clear" w:color="auto" w:fill="FFFFFF"/>
          </w:rPr>
          <w:t>panta</w:t>
        </w:r>
      </w:hyperlink>
      <w:r w:rsidRPr="00900C4D">
        <w:rPr>
          <w:rFonts w:ascii="Times New Roman" w:hAnsi="Times New Roman" w:cs="Times New Roman"/>
          <w:sz w:val="24"/>
          <w:szCs w:val="24"/>
          <w:shd w:val="clear" w:color="auto" w:fill="FFFFFF"/>
        </w:rPr>
        <w:t> pirmās un otrās daļas noteikumi.</w:t>
      </w:r>
      <w:r w:rsidRPr="00900C4D">
        <w:rPr>
          <w:rFonts w:ascii="Times New Roman" w:hAnsi="Times New Roman" w:cs="Times New Roman"/>
          <w:sz w:val="24"/>
          <w:szCs w:val="24"/>
        </w:rPr>
        <w:t xml:space="preserve"> </w:t>
      </w:r>
    </w:p>
    <w:p w14:paraId="6361CC8E" w14:textId="1D16F8DC" w:rsidR="005461BE" w:rsidRPr="00900C4D" w:rsidRDefault="005461BE" w:rsidP="00900C4D">
      <w:pPr>
        <w:widowControl w:val="0"/>
        <w:suppressAutoHyphens/>
        <w:spacing w:after="0" w:line="240" w:lineRule="auto"/>
        <w:jc w:val="both"/>
        <w:rPr>
          <w:rFonts w:ascii="Times New Roman" w:hAnsi="Times New Roman" w:cs="Times New Roman"/>
          <w:color w:val="414142"/>
          <w:sz w:val="24"/>
          <w:szCs w:val="24"/>
        </w:rPr>
      </w:pPr>
      <w:r w:rsidRPr="00900C4D">
        <w:rPr>
          <w:rFonts w:ascii="Times New Roman" w:hAnsi="Times New Roman" w:cs="Times New Roman"/>
          <w:sz w:val="24"/>
          <w:szCs w:val="24"/>
        </w:rPr>
        <w:tab/>
        <w:t>Valsts pārvaldes iekārtas likuma 15. panta ceturtās daļas 1. punkts paredz, ka tiešās pārvaldes iestādi likvidē pievienojot citai iestādei, — rezultātā pievienojamā iestāde beidz pastāvēt</w:t>
      </w:r>
      <w:r w:rsidRPr="00900C4D">
        <w:rPr>
          <w:rFonts w:ascii="Times New Roman" w:hAnsi="Times New Roman" w:cs="Times New Roman"/>
          <w:color w:val="414142"/>
          <w:sz w:val="24"/>
          <w:szCs w:val="24"/>
        </w:rPr>
        <w:t>.</w:t>
      </w:r>
    </w:p>
    <w:p w14:paraId="781BC144" w14:textId="5E7907B9" w:rsidR="005461BE" w:rsidRPr="00900C4D" w:rsidRDefault="005461BE" w:rsidP="00900C4D">
      <w:pPr>
        <w:widowControl w:val="0"/>
        <w:suppressAutoHyphens/>
        <w:spacing w:after="0" w:line="240" w:lineRule="auto"/>
        <w:jc w:val="both"/>
        <w:rPr>
          <w:rFonts w:ascii="Times New Roman" w:hAnsi="Times New Roman" w:cs="Times New Roman"/>
          <w:sz w:val="24"/>
          <w:szCs w:val="24"/>
          <w:shd w:val="clear" w:color="auto" w:fill="FFFFFF"/>
        </w:rPr>
      </w:pPr>
      <w:r w:rsidRPr="00900C4D">
        <w:rPr>
          <w:rFonts w:ascii="Times New Roman" w:eastAsia="Lucida Sans Unicode" w:hAnsi="Times New Roman" w:cs="Times New Roman"/>
          <w:color w:val="000000"/>
          <w:sz w:val="24"/>
          <w:szCs w:val="24"/>
          <w:lang w:eastAsia="lv-LV"/>
          <w14:ligatures w14:val="none"/>
        </w:rPr>
        <w:tab/>
      </w:r>
      <w:r w:rsidRPr="00900C4D">
        <w:rPr>
          <w:rFonts w:ascii="Times New Roman" w:eastAsia="Lucida Sans Unicode" w:hAnsi="Times New Roman" w:cs="Times New Roman"/>
          <w:sz w:val="24"/>
          <w:szCs w:val="24"/>
          <w:lang w:eastAsia="lv-LV"/>
          <w14:ligatures w14:val="none"/>
        </w:rPr>
        <w:t>Pašvaldību likuma 10.</w:t>
      </w:r>
      <w:r w:rsidR="00900C4D">
        <w:rPr>
          <w:rFonts w:ascii="Times New Roman" w:eastAsia="Lucida Sans Unicode" w:hAnsi="Times New Roman" w:cs="Times New Roman"/>
          <w:sz w:val="24"/>
          <w:szCs w:val="24"/>
          <w:lang w:eastAsia="lv-LV"/>
          <w14:ligatures w14:val="none"/>
        </w:rPr>
        <w:t> </w:t>
      </w:r>
      <w:r w:rsidRPr="00900C4D">
        <w:rPr>
          <w:rFonts w:ascii="Times New Roman" w:eastAsia="Lucida Sans Unicode" w:hAnsi="Times New Roman" w:cs="Times New Roman"/>
          <w:sz w:val="24"/>
          <w:szCs w:val="24"/>
          <w:lang w:eastAsia="lv-LV"/>
          <w14:ligatures w14:val="none"/>
        </w:rPr>
        <w:t>panta pirmās daļas 8.</w:t>
      </w:r>
      <w:r w:rsidR="00900C4D">
        <w:rPr>
          <w:rFonts w:ascii="Times New Roman" w:eastAsia="Lucida Sans Unicode" w:hAnsi="Times New Roman" w:cs="Times New Roman"/>
          <w:sz w:val="24"/>
          <w:szCs w:val="24"/>
          <w:lang w:eastAsia="lv-LV"/>
          <w14:ligatures w14:val="none"/>
        </w:rPr>
        <w:t> </w:t>
      </w:r>
      <w:r w:rsidRPr="00900C4D">
        <w:rPr>
          <w:rFonts w:ascii="Times New Roman" w:eastAsia="Lucida Sans Unicode" w:hAnsi="Times New Roman" w:cs="Times New Roman"/>
          <w:sz w:val="24"/>
          <w:szCs w:val="24"/>
          <w:lang w:eastAsia="lv-LV"/>
          <w14:ligatures w14:val="none"/>
        </w:rPr>
        <w:t xml:space="preserve">punkts paredz, ka </w:t>
      </w:r>
      <w:r w:rsidRPr="00900C4D">
        <w:rPr>
          <w:rFonts w:ascii="Times New Roman" w:hAnsi="Times New Roman" w:cs="Times New Roman"/>
          <w:sz w:val="24"/>
          <w:szCs w:val="24"/>
          <w:shd w:val="clear" w:color="auto" w:fill="FFFFFF"/>
        </w:rPr>
        <w:t>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p>
    <w:p w14:paraId="11A0397C" w14:textId="454BB3DA" w:rsidR="00900C4D" w:rsidRPr="00900C4D" w:rsidRDefault="005461BE" w:rsidP="00900C4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900C4D">
        <w:rPr>
          <w:rFonts w:ascii="Times New Roman" w:hAnsi="Times New Roman" w:cs="Times New Roman"/>
          <w:color w:val="000000"/>
          <w:sz w:val="24"/>
          <w:szCs w:val="24"/>
        </w:rPr>
        <w:t>Pamatojoties uz Valsts pārvaldes iekārtas likuma 15. panta ceturtās daļas 1. punktu, 30.</w:t>
      </w:r>
      <w:r w:rsidR="00900C4D">
        <w:rPr>
          <w:rFonts w:ascii="Times New Roman" w:hAnsi="Times New Roman" w:cs="Times New Roman"/>
          <w:color w:val="000000"/>
          <w:sz w:val="24"/>
          <w:szCs w:val="24"/>
        </w:rPr>
        <w:t> </w:t>
      </w:r>
      <w:r w:rsidRPr="00900C4D">
        <w:rPr>
          <w:rFonts w:ascii="Times New Roman" w:hAnsi="Times New Roman" w:cs="Times New Roman"/>
          <w:color w:val="000000"/>
          <w:sz w:val="24"/>
          <w:szCs w:val="24"/>
        </w:rPr>
        <w:t>panta otro daļu, Pašvaldību likuma 10. panta pirmās daļas 8. punktu</w:t>
      </w:r>
      <w:r w:rsidRPr="00900C4D">
        <w:rPr>
          <w:rFonts w:ascii="Times New Roman" w:hAnsi="Times New Roman" w:cs="Times New Roman"/>
          <w:sz w:val="24"/>
          <w:szCs w:val="24"/>
        </w:rPr>
        <w:t xml:space="preserve">, </w:t>
      </w:r>
      <w:r w:rsidR="002C2907"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2C2907">
        <w:rPr>
          <w:rFonts w:ascii="Times New Roman" w:eastAsia="Times New Roman" w:hAnsi="Times New Roman" w:cs="Times New Roman"/>
          <w:kern w:val="0"/>
          <w:sz w:val="24"/>
          <w:szCs w:val="24"/>
          <w:lang w:eastAsia="lv-LV"/>
          <w14:ligatures w14:val="none"/>
        </w:rPr>
        <w:t xml:space="preserve"> </w:t>
      </w:r>
      <w:r w:rsidR="00900C4D" w:rsidRPr="00900C4D">
        <w:rPr>
          <w:rFonts w:ascii="Times New Roman" w:eastAsia="Times New Roman" w:hAnsi="Times New Roman" w:cs="Times New Roman"/>
          <w:kern w:val="0"/>
          <w:sz w:val="24"/>
          <w:szCs w:val="24"/>
          <w:lang w:eastAsia="lo-LA" w:bidi="lo-LA"/>
          <w14:ligatures w14:val="none"/>
        </w:rPr>
        <w:t>atklāti balsojot</w:t>
      </w:r>
      <w:r w:rsidR="00900C4D" w:rsidRPr="00900C4D">
        <w:rPr>
          <w:rFonts w:ascii="Times New Roman" w:eastAsia="Times New Roman" w:hAnsi="Times New Roman" w:cs="Times New Roman"/>
          <w:b/>
          <w:kern w:val="0"/>
          <w:sz w:val="24"/>
          <w:szCs w:val="24"/>
          <w:lang w:eastAsia="lo-LA" w:bidi="lo-LA"/>
          <w14:ligatures w14:val="none"/>
        </w:rPr>
        <w:t xml:space="preserve">: PAR – 15 </w:t>
      </w:r>
      <w:r w:rsidR="00900C4D" w:rsidRPr="00900C4D">
        <w:rPr>
          <w:rFonts w:ascii="Times New Roman" w:eastAsia="Times New Roman" w:hAnsi="Times New Roman" w:cs="Times New Roman"/>
          <w:bCs/>
          <w:kern w:val="0"/>
          <w:sz w:val="24"/>
          <w:szCs w:val="24"/>
          <w:lang w:eastAsia="lo-LA" w:bidi="lo-LA"/>
          <w14:ligatures w14:val="none"/>
        </w:rPr>
        <w:t>(</w:t>
      </w:r>
      <w:r w:rsidR="00900C4D" w:rsidRPr="00900C4D">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900C4D" w:rsidRPr="00900C4D">
        <w:rPr>
          <w:rFonts w:ascii="Times New Roman" w:eastAsia="Times New Roman" w:hAnsi="Times New Roman" w:cs="Times New Roman"/>
          <w:bCs/>
          <w:kern w:val="0"/>
          <w:sz w:val="24"/>
          <w:szCs w:val="24"/>
          <w:lang w:eastAsia="lo-LA" w:bidi="lo-LA"/>
          <w14:ligatures w14:val="none"/>
        </w:rPr>
        <w:t xml:space="preserve">), </w:t>
      </w:r>
      <w:r w:rsidR="00900C4D" w:rsidRPr="00900C4D">
        <w:rPr>
          <w:rFonts w:ascii="Times New Roman" w:eastAsia="Times New Roman" w:hAnsi="Times New Roman" w:cs="Times New Roman"/>
          <w:b/>
          <w:kern w:val="0"/>
          <w:sz w:val="24"/>
          <w:szCs w:val="24"/>
          <w:lang w:eastAsia="lo-LA" w:bidi="lo-LA"/>
          <w14:ligatures w14:val="none"/>
        </w:rPr>
        <w:t>PRET - NAV, ATTURAS - NAV</w:t>
      </w:r>
      <w:r w:rsidR="00900C4D" w:rsidRPr="00900C4D">
        <w:rPr>
          <w:rFonts w:ascii="Times New Roman" w:eastAsia="Times New Roman" w:hAnsi="Times New Roman" w:cs="Times New Roman"/>
          <w:kern w:val="0"/>
          <w:sz w:val="24"/>
          <w:szCs w:val="24"/>
          <w:lang w:eastAsia="lo-LA" w:bidi="lo-LA"/>
          <w14:ligatures w14:val="none"/>
        </w:rPr>
        <w:t xml:space="preserve">, Madonas novada pašvaldības dome </w:t>
      </w:r>
      <w:r w:rsidR="00900C4D" w:rsidRPr="00900C4D">
        <w:rPr>
          <w:rFonts w:ascii="Times New Roman" w:eastAsia="Times New Roman" w:hAnsi="Times New Roman" w:cs="Times New Roman"/>
          <w:b/>
          <w:kern w:val="0"/>
          <w:sz w:val="24"/>
          <w:szCs w:val="24"/>
          <w:lang w:eastAsia="lo-LA" w:bidi="lo-LA"/>
          <w14:ligatures w14:val="none"/>
        </w:rPr>
        <w:t>NOLEMJ</w:t>
      </w:r>
      <w:r w:rsidR="00900C4D" w:rsidRPr="00900C4D">
        <w:rPr>
          <w:rFonts w:ascii="Times New Roman" w:eastAsia="Times New Roman" w:hAnsi="Times New Roman" w:cs="Times New Roman"/>
          <w:kern w:val="0"/>
          <w:sz w:val="24"/>
          <w:szCs w:val="24"/>
          <w:lang w:eastAsia="lo-LA" w:bidi="lo-LA"/>
          <w14:ligatures w14:val="none"/>
        </w:rPr>
        <w:t>:</w:t>
      </w:r>
    </w:p>
    <w:p w14:paraId="2B4BEE54" w14:textId="4ACA132D" w:rsidR="005461BE" w:rsidRPr="00900C4D" w:rsidRDefault="005461BE" w:rsidP="00900C4D">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1B02C65D" w14:textId="3E84C765" w:rsidR="005461BE" w:rsidRPr="00900C4D" w:rsidRDefault="005461BE" w:rsidP="00900C4D">
      <w:pPr>
        <w:numPr>
          <w:ilvl w:val="0"/>
          <w:numId w:val="204"/>
        </w:numPr>
        <w:spacing w:after="0" w:line="240" w:lineRule="auto"/>
        <w:ind w:hanging="720"/>
        <w:jc w:val="both"/>
        <w:rPr>
          <w:rFonts w:ascii="Times New Roman" w:hAnsi="Times New Roman" w:cs="Times New Roman"/>
          <w:color w:val="000000"/>
          <w:sz w:val="24"/>
          <w:szCs w:val="24"/>
        </w:rPr>
      </w:pPr>
      <w:r w:rsidRPr="00900C4D">
        <w:rPr>
          <w:rFonts w:ascii="Times New Roman" w:hAnsi="Times New Roman" w:cs="Times New Roman"/>
          <w:sz w:val="24"/>
          <w:szCs w:val="24"/>
        </w:rPr>
        <w:t>Pievienot Madonas novada pašvaldības iestādi “Sporta un atpūtas bāze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reģistrācijas Nr. 40900027248, adrese: Biatlona trase, Lazdonas pagasts, Madonas novads, Madonas novada pašvaldības iestādei “Madonas novada Madonas apvienības pārvalde”, </w:t>
      </w:r>
      <w:proofErr w:type="spellStart"/>
      <w:r w:rsidRPr="00900C4D">
        <w:rPr>
          <w:rFonts w:ascii="Times New Roman" w:hAnsi="Times New Roman" w:cs="Times New Roman"/>
          <w:sz w:val="24"/>
          <w:szCs w:val="24"/>
        </w:rPr>
        <w:t>reģ</w:t>
      </w:r>
      <w:proofErr w:type="spellEnd"/>
      <w:r w:rsidRPr="00900C4D">
        <w:rPr>
          <w:rFonts w:ascii="Times New Roman" w:hAnsi="Times New Roman" w:cs="Times New Roman"/>
          <w:sz w:val="24"/>
          <w:szCs w:val="24"/>
        </w:rPr>
        <w:t>.</w:t>
      </w:r>
      <w:r w:rsidR="00900C4D">
        <w:rPr>
          <w:rFonts w:ascii="Times New Roman" w:hAnsi="Times New Roman" w:cs="Times New Roman"/>
          <w:sz w:val="24"/>
          <w:szCs w:val="24"/>
        </w:rPr>
        <w:t xml:space="preserve"> </w:t>
      </w:r>
      <w:r w:rsidRPr="00900C4D">
        <w:rPr>
          <w:rFonts w:ascii="Times New Roman" w:hAnsi="Times New Roman" w:cs="Times New Roman"/>
          <w:sz w:val="24"/>
          <w:szCs w:val="24"/>
        </w:rPr>
        <w:t>Nr. 40900040797</w:t>
      </w:r>
      <w:r w:rsidRPr="00900C4D">
        <w:rPr>
          <w:rFonts w:ascii="Times New Roman" w:hAnsi="Times New Roman" w:cs="Times New Roman"/>
          <w:color w:val="000000"/>
          <w:sz w:val="24"/>
          <w:szCs w:val="24"/>
        </w:rPr>
        <w:t xml:space="preserve">, adrese Saieta laukums 1, Madona, Madonas novads, kā rezultātā  </w:t>
      </w:r>
      <w:r w:rsidRPr="00900C4D">
        <w:rPr>
          <w:rFonts w:ascii="Times New Roman" w:hAnsi="Times New Roman" w:cs="Times New Roman"/>
          <w:sz w:val="24"/>
          <w:szCs w:val="24"/>
        </w:rPr>
        <w:t>Madonas novada pašvaldības iestāde “Sporta un atpūtas bāze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r w:rsidRPr="00900C4D">
        <w:rPr>
          <w:rFonts w:ascii="Times New Roman" w:hAnsi="Times New Roman" w:cs="Times New Roman"/>
          <w:color w:val="000000"/>
          <w:sz w:val="24"/>
          <w:szCs w:val="24"/>
        </w:rPr>
        <w:t>beidz pastāvēt.</w:t>
      </w:r>
    </w:p>
    <w:p w14:paraId="548099F4" w14:textId="06E23F24" w:rsidR="005461BE" w:rsidRPr="00900C4D" w:rsidRDefault="005461BE" w:rsidP="00900C4D">
      <w:pPr>
        <w:numPr>
          <w:ilvl w:val="0"/>
          <w:numId w:val="204"/>
        </w:numPr>
        <w:spacing w:after="0" w:line="240" w:lineRule="auto"/>
        <w:ind w:hanging="720"/>
        <w:jc w:val="both"/>
        <w:rPr>
          <w:rFonts w:ascii="Times New Roman" w:hAnsi="Times New Roman" w:cs="Times New Roman"/>
          <w:color w:val="000000"/>
          <w:sz w:val="24"/>
          <w:szCs w:val="24"/>
        </w:rPr>
      </w:pPr>
      <w:bookmarkStart w:id="585" w:name="_Hlk200477080"/>
      <w:bookmarkStart w:id="586" w:name="_Hlk200477446"/>
      <w:r w:rsidRPr="00900C4D">
        <w:rPr>
          <w:rFonts w:ascii="Times New Roman" w:hAnsi="Times New Roman" w:cs="Times New Roman"/>
          <w:sz w:val="24"/>
          <w:szCs w:val="24"/>
        </w:rPr>
        <w:t>Sporta un atpūtas bāze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w:t>
      </w:r>
      <w:bookmarkEnd w:id="585"/>
      <w:r w:rsidRPr="00900C4D">
        <w:rPr>
          <w:rFonts w:ascii="Times New Roman" w:hAnsi="Times New Roman" w:cs="Times New Roman"/>
          <w:sz w:val="24"/>
          <w:szCs w:val="24"/>
        </w:rPr>
        <w:t xml:space="preserve"> </w:t>
      </w:r>
      <w:bookmarkEnd w:id="586"/>
      <w:r w:rsidRPr="00900C4D">
        <w:rPr>
          <w:rFonts w:ascii="Times New Roman" w:hAnsi="Times New Roman" w:cs="Times New Roman"/>
          <w:color w:val="000000"/>
          <w:sz w:val="24"/>
          <w:szCs w:val="24"/>
        </w:rPr>
        <w:t xml:space="preserve">pievienošanas procesu </w:t>
      </w:r>
      <w:r w:rsidRPr="00900C4D">
        <w:rPr>
          <w:rFonts w:ascii="Times New Roman" w:hAnsi="Times New Roman" w:cs="Times New Roman"/>
          <w:sz w:val="24"/>
          <w:szCs w:val="24"/>
        </w:rPr>
        <w:t xml:space="preserve">Madonas novada Madonas apvienības pārvaldei </w:t>
      </w:r>
      <w:r w:rsidRPr="00900C4D">
        <w:rPr>
          <w:rFonts w:ascii="Times New Roman" w:hAnsi="Times New Roman" w:cs="Times New Roman"/>
          <w:color w:val="000000"/>
          <w:sz w:val="24"/>
          <w:szCs w:val="24"/>
        </w:rPr>
        <w:t>pabeigt līdz 2025. gada 30.</w:t>
      </w:r>
      <w:r w:rsidR="00900C4D">
        <w:rPr>
          <w:rFonts w:ascii="Times New Roman" w:hAnsi="Times New Roman" w:cs="Times New Roman"/>
          <w:color w:val="000000"/>
          <w:sz w:val="24"/>
          <w:szCs w:val="24"/>
        </w:rPr>
        <w:t> </w:t>
      </w:r>
      <w:r w:rsidRPr="00900C4D">
        <w:rPr>
          <w:rFonts w:ascii="Times New Roman" w:hAnsi="Times New Roman" w:cs="Times New Roman"/>
          <w:color w:val="000000"/>
          <w:sz w:val="24"/>
          <w:szCs w:val="24"/>
        </w:rPr>
        <w:t>jūnijam.</w:t>
      </w:r>
    </w:p>
    <w:p w14:paraId="649EFA02" w14:textId="13F7CAE7" w:rsidR="005461BE" w:rsidRPr="00900C4D" w:rsidRDefault="005461BE" w:rsidP="00900C4D">
      <w:pPr>
        <w:numPr>
          <w:ilvl w:val="0"/>
          <w:numId w:val="204"/>
        </w:numPr>
        <w:spacing w:after="0" w:line="240" w:lineRule="auto"/>
        <w:ind w:hanging="720"/>
        <w:jc w:val="both"/>
        <w:rPr>
          <w:rFonts w:ascii="Times New Roman" w:hAnsi="Times New Roman" w:cs="Times New Roman"/>
          <w:color w:val="000000"/>
          <w:sz w:val="24"/>
          <w:szCs w:val="24"/>
        </w:rPr>
      </w:pPr>
      <w:r w:rsidRPr="00900C4D">
        <w:rPr>
          <w:rFonts w:ascii="Times New Roman" w:hAnsi="Times New Roman" w:cs="Times New Roman"/>
          <w:sz w:val="24"/>
          <w:szCs w:val="24"/>
        </w:rPr>
        <w:t>Noteikt, ka ar 2025.</w:t>
      </w:r>
      <w:r w:rsidR="00900C4D">
        <w:rPr>
          <w:rFonts w:ascii="Times New Roman" w:hAnsi="Times New Roman" w:cs="Times New Roman"/>
          <w:sz w:val="24"/>
          <w:szCs w:val="24"/>
        </w:rPr>
        <w:t> </w:t>
      </w:r>
      <w:r w:rsidRPr="00900C4D">
        <w:rPr>
          <w:rFonts w:ascii="Times New Roman" w:hAnsi="Times New Roman" w:cs="Times New Roman"/>
          <w:sz w:val="24"/>
          <w:szCs w:val="24"/>
        </w:rPr>
        <w:t>gada 1.</w:t>
      </w:r>
      <w:r w:rsidR="00900C4D">
        <w:rPr>
          <w:rFonts w:ascii="Times New Roman" w:hAnsi="Times New Roman" w:cs="Times New Roman"/>
          <w:sz w:val="24"/>
          <w:szCs w:val="24"/>
        </w:rPr>
        <w:t> </w:t>
      </w:r>
      <w:r w:rsidRPr="00900C4D">
        <w:rPr>
          <w:rFonts w:ascii="Times New Roman" w:hAnsi="Times New Roman" w:cs="Times New Roman"/>
          <w:sz w:val="24"/>
          <w:szCs w:val="24"/>
        </w:rPr>
        <w:t>jūliju Sporta un atpūtas bāze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ir Madonas novada Madonas apvienības pārvaldes struktūrvienība.</w:t>
      </w:r>
    </w:p>
    <w:p w14:paraId="41EA0CCC" w14:textId="77777777" w:rsidR="005461BE" w:rsidRPr="00900C4D" w:rsidRDefault="005461BE" w:rsidP="00900C4D">
      <w:pPr>
        <w:numPr>
          <w:ilvl w:val="0"/>
          <w:numId w:val="204"/>
        </w:numPr>
        <w:spacing w:before="100" w:beforeAutospacing="1" w:after="100" w:afterAutospacing="1" w:line="240" w:lineRule="auto"/>
        <w:ind w:hanging="720"/>
        <w:jc w:val="both"/>
        <w:rPr>
          <w:rFonts w:ascii="Times New Roman" w:hAnsi="Times New Roman" w:cs="Times New Roman"/>
          <w:color w:val="000000"/>
          <w:sz w:val="24"/>
          <w:szCs w:val="24"/>
        </w:rPr>
      </w:pPr>
      <w:r w:rsidRPr="00900C4D">
        <w:rPr>
          <w:rFonts w:ascii="Times New Roman" w:hAnsi="Times New Roman" w:cs="Times New Roman"/>
          <w:color w:val="000000"/>
          <w:sz w:val="24"/>
          <w:szCs w:val="24"/>
        </w:rPr>
        <w:lastRenderedPageBreak/>
        <w:t xml:space="preserve">Noteikt, ka </w:t>
      </w:r>
      <w:r w:rsidRPr="00900C4D">
        <w:rPr>
          <w:rFonts w:ascii="Times New Roman" w:hAnsi="Times New Roman" w:cs="Times New Roman"/>
          <w:sz w:val="24"/>
          <w:szCs w:val="24"/>
        </w:rPr>
        <w:t>Madonas novada Madonas apvienības pārvalde ir Sporta un atpūtas bāzes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w:t>
      </w:r>
      <w:r w:rsidRPr="00900C4D">
        <w:rPr>
          <w:rFonts w:ascii="Times New Roman" w:hAnsi="Times New Roman" w:cs="Times New Roman"/>
          <w:color w:val="000000"/>
          <w:sz w:val="24"/>
          <w:szCs w:val="24"/>
        </w:rPr>
        <w:t xml:space="preserve"> visu saistību, tiesību, funkciju,  finanšu līdzekļu, krājumu un ilgtermiņa ieguldījumu, kā arī materiālo un nemateriālo vērtību pārņēmēja.</w:t>
      </w:r>
    </w:p>
    <w:p w14:paraId="4AF9C16E" w14:textId="77777777" w:rsidR="005461BE" w:rsidRPr="00900C4D" w:rsidRDefault="005461BE" w:rsidP="00900C4D">
      <w:pPr>
        <w:numPr>
          <w:ilvl w:val="0"/>
          <w:numId w:val="204"/>
        </w:numPr>
        <w:spacing w:before="100" w:beforeAutospacing="1" w:after="100" w:afterAutospacing="1" w:line="240" w:lineRule="auto"/>
        <w:ind w:hanging="720"/>
        <w:jc w:val="both"/>
        <w:rPr>
          <w:rFonts w:ascii="Times New Roman" w:hAnsi="Times New Roman" w:cs="Times New Roman"/>
          <w:color w:val="000000"/>
          <w:sz w:val="24"/>
          <w:szCs w:val="24"/>
        </w:rPr>
      </w:pPr>
      <w:r w:rsidRPr="00900C4D">
        <w:rPr>
          <w:rFonts w:ascii="Times New Roman" w:hAnsi="Times New Roman" w:cs="Times New Roman"/>
          <w:color w:val="000000"/>
          <w:sz w:val="24"/>
          <w:szCs w:val="24"/>
        </w:rPr>
        <w:t xml:space="preserve">Uzdot pašvaldības izpilddirektoram pēc šī lēmuma stāšanās spēkā normatīvajos aktos paredzētajā kārtībā brīdināt par </w:t>
      </w:r>
      <w:bookmarkStart w:id="587" w:name="_Hlk200477356"/>
      <w:r w:rsidRPr="00900C4D">
        <w:rPr>
          <w:rFonts w:ascii="Times New Roman" w:hAnsi="Times New Roman" w:cs="Times New Roman"/>
          <w:sz w:val="24"/>
          <w:szCs w:val="24"/>
        </w:rPr>
        <w:t>Sporta un atpūtas bāzes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bookmarkEnd w:id="587"/>
      <w:r w:rsidRPr="00900C4D">
        <w:rPr>
          <w:rFonts w:ascii="Times New Roman" w:hAnsi="Times New Roman" w:cs="Times New Roman"/>
          <w:sz w:val="24"/>
          <w:szCs w:val="24"/>
        </w:rPr>
        <w:t xml:space="preserve">vadītāju par </w:t>
      </w:r>
      <w:bookmarkStart w:id="588" w:name="_Hlk200477389"/>
      <w:r w:rsidRPr="00900C4D">
        <w:rPr>
          <w:rFonts w:ascii="Times New Roman" w:hAnsi="Times New Roman" w:cs="Times New Roman"/>
          <w:sz w:val="24"/>
          <w:szCs w:val="24"/>
        </w:rPr>
        <w:t>Sporta un atpūtas bāzes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bookmarkEnd w:id="588"/>
      <w:r w:rsidRPr="00900C4D">
        <w:rPr>
          <w:rFonts w:ascii="Times New Roman" w:hAnsi="Times New Roman" w:cs="Times New Roman"/>
          <w:color w:val="000000"/>
          <w:sz w:val="24"/>
          <w:szCs w:val="24"/>
        </w:rPr>
        <w:t xml:space="preserve">pievienošanu </w:t>
      </w:r>
      <w:r w:rsidRPr="00900C4D">
        <w:rPr>
          <w:rFonts w:ascii="Times New Roman" w:hAnsi="Times New Roman" w:cs="Times New Roman"/>
          <w:sz w:val="24"/>
          <w:szCs w:val="24"/>
        </w:rPr>
        <w:t>Madonas novada Madonas apvienības pārvaldei.</w:t>
      </w:r>
    </w:p>
    <w:p w14:paraId="6A7E7233" w14:textId="77777777" w:rsidR="005461BE" w:rsidRPr="00900C4D" w:rsidRDefault="005461BE" w:rsidP="00900C4D">
      <w:pPr>
        <w:numPr>
          <w:ilvl w:val="0"/>
          <w:numId w:val="204"/>
        </w:numPr>
        <w:spacing w:after="0" w:line="240" w:lineRule="auto"/>
        <w:ind w:hanging="720"/>
        <w:jc w:val="both"/>
        <w:rPr>
          <w:rFonts w:ascii="Times New Roman" w:hAnsi="Times New Roman" w:cs="Times New Roman"/>
          <w:color w:val="000000"/>
          <w:sz w:val="24"/>
          <w:szCs w:val="24"/>
        </w:rPr>
      </w:pPr>
      <w:r w:rsidRPr="00900C4D">
        <w:rPr>
          <w:rFonts w:ascii="Times New Roman" w:hAnsi="Times New Roman" w:cs="Times New Roman"/>
          <w:color w:val="000000"/>
          <w:sz w:val="24"/>
          <w:szCs w:val="24"/>
        </w:rPr>
        <w:t xml:space="preserve">Uzdot </w:t>
      </w:r>
      <w:r w:rsidRPr="00900C4D">
        <w:rPr>
          <w:rFonts w:ascii="Times New Roman" w:hAnsi="Times New Roman" w:cs="Times New Roman"/>
          <w:sz w:val="24"/>
          <w:szCs w:val="24"/>
        </w:rPr>
        <w:t>Sporta un atpūtas bāze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r w:rsidRPr="00900C4D">
        <w:rPr>
          <w:rFonts w:ascii="Times New Roman" w:hAnsi="Times New Roman" w:cs="Times New Roman"/>
          <w:color w:val="000000"/>
          <w:sz w:val="24"/>
          <w:szCs w:val="24"/>
        </w:rPr>
        <w:t xml:space="preserve">vadītājam pēc šī lēmuma stāšanās spēkā normatīvajos aktos paredzētajā kārtībā brīdināt </w:t>
      </w:r>
      <w:r w:rsidRPr="00900C4D">
        <w:rPr>
          <w:rFonts w:ascii="Times New Roman" w:hAnsi="Times New Roman" w:cs="Times New Roman"/>
          <w:sz w:val="24"/>
          <w:szCs w:val="24"/>
        </w:rPr>
        <w:t>Sporta un atpūtas bāzes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r w:rsidRPr="00900C4D">
        <w:rPr>
          <w:rFonts w:ascii="Times New Roman" w:hAnsi="Times New Roman" w:cs="Times New Roman"/>
          <w:color w:val="000000"/>
          <w:sz w:val="24"/>
          <w:szCs w:val="24"/>
        </w:rPr>
        <w:t xml:space="preserve">darbiniekus par </w:t>
      </w:r>
      <w:r w:rsidRPr="00900C4D">
        <w:rPr>
          <w:rFonts w:ascii="Times New Roman" w:hAnsi="Times New Roman" w:cs="Times New Roman"/>
          <w:sz w:val="24"/>
          <w:szCs w:val="24"/>
        </w:rPr>
        <w:t>Sporta un atpūtas bāzes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r w:rsidRPr="00900C4D">
        <w:rPr>
          <w:rFonts w:ascii="Times New Roman" w:hAnsi="Times New Roman" w:cs="Times New Roman"/>
          <w:color w:val="000000"/>
          <w:sz w:val="24"/>
          <w:szCs w:val="24"/>
        </w:rPr>
        <w:t xml:space="preserve"> pievienošanu Madonas novada Madonas apvienības pārvaldei.</w:t>
      </w:r>
    </w:p>
    <w:p w14:paraId="0FEFF52F" w14:textId="77777777" w:rsidR="005461BE" w:rsidRPr="00900C4D" w:rsidRDefault="005461BE" w:rsidP="00900C4D">
      <w:pPr>
        <w:numPr>
          <w:ilvl w:val="0"/>
          <w:numId w:val="204"/>
        </w:numPr>
        <w:spacing w:after="0" w:line="240" w:lineRule="auto"/>
        <w:ind w:hanging="720"/>
        <w:jc w:val="both"/>
        <w:rPr>
          <w:rFonts w:ascii="Times New Roman" w:hAnsi="Times New Roman" w:cs="Times New Roman"/>
          <w:color w:val="000000"/>
          <w:sz w:val="24"/>
          <w:szCs w:val="24"/>
        </w:rPr>
      </w:pPr>
      <w:r w:rsidRPr="00900C4D">
        <w:rPr>
          <w:rFonts w:ascii="Times New Roman" w:hAnsi="Times New Roman" w:cs="Times New Roman"/>
          <w:color w:val="000000"/>
          <w:sz w:val="24"/>
          <w:szCs w:val="24"/>
        </w:rPr>
        <w:t>Kontroli par lēmuma izpildi uzdot Madonas novada pašvaldības izpilddirektoram.</w:t>
      </w:r>
    </w:p>
    <w:p w14:paraId="039DB9B6" w14:textId="77777777" w:rsidR="005461BE" w:rsidRPr="00900C4D" w:rsidRDefault="005461BE" w:rsidP="00900C4D">
      <w:pPr>
        <w:spacing w:after="0" w:line="240" w:lineRule="auto"/>
        <w:contextualSpacing/>
        <w:jc w:val="both"/>
        <w:rPr>
          <w:rFonts w:ascii="Times New Roman" w:eastAsia="Times New Roman" w:hAnsi="Times New Roman" w:cs="Times New Roman"/>
          <w:color w:val="000000"/>
          <w:kern w:val="0"/>
          <w:sz w:val="24"/>
          <w:szCs w:val="24"/>
          <w14:ligatures w14:val="none"/>
        </w:rPr>
      </w:pPr>
    </w:p>
    <w:bookmarkEnd w:id="576"/>
    <w:bookmarkEnd w:id="577"/>
    <w:bookmarkEnd w:id="578"/>
    <w:bookmarkEnd w:id="579"/>
    <w:bookmarkEnd w:id="580"/>
    <w:bookmarkEnd w:id="581"/>
    <w:bookmarkEnd w:id="582"/>
    <w:bookmarkEnd w:id="583"/>
    <w:bookmarkEnd w:id="584"/>
    <w:p w14:paraId="08273648" w14:textId="77777777" w:rsidR="005461BE" w:rsidRPr="00900C4D" w:rsidRDefault="005461BE" w:rsidP="00900C4D">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230"/>
    <w:bookmarkEnd w:id="231"/>
    <w:bookmarkEnd w:id="232"/>
    <w:bookmarkEnd w:id="233"/>
    <w:bookmarkEnd w:id="234"/>
    <w:bookmarkEnd w:id="235"/>
    <w:bookmarkEnd w:id="236"/>
    <w:bookmarkEnd w:id="237"/>
    <w:p w14:paraId="284F4734" w14:textId="77777777" w:rsidR="0020669D" w:rsidRPr="00900C4D" w:rsidRDefault="0020669D" w:rsidP="00900C4D">
      <w:pPr>
        <w:spacing w:after="0" w:line="240" w:lineRule="auto"/>
        <w:jc w:val="both"/>
        <w:rPr>
          <w:rFonts w:ascii="Times New Roman" w:eastAsia="Times New Roman" w:hAnsi="Times New Roman" w:cs="Times New Roman"/>
          <w:bCs/>
          <w:color w:val="000000" w:themeColor="text1"/>
          <w:sz w:val="24"/>
          <w:szCs w:val="24"/>
          <w:lang w:eastAsia="lv-LV"/>
        </w:rPr>
      </w:pPr>
    </w:p>
    <w:p w14:paraId="2A673880" w14:textId="77777777" w:rsidR="00E13CC5" w:rsidRPr="00900C4D" w:rsidRDefault="00E13CC5" w:rsidP="00900C4D">
      <w:pPr>
        <w:spacing w:after="0" w:line="240" w:lineRule="auto"/>
        <w:ind w:right="-1" w:firstLine="720"/>
        <w:jc w:val="both"/>
        <w:rPr>
          <w:rFonts w:ascii="Times New Roman" w:eastAsia="Times New Roman" w:hAnsi="Times New Roman" w:cs="Times New Roman"/>
          <w:sz w:val="24"/>
          <w:szCs w:val="24"/>
          <w:lang w:eastAsia="lv-LV" w:bidi="lo-LA"/>
        </w:rPr>
      </w:pPr>
      <w:bookmarkStart w:id="589" w:name="_Hlk196722618"/>
      <w:bookmarkStart w:id="590" w:name="_Hlk173166424"/>
      <w:bookmarkStart w:id="591" w:name="_Hlk196721738"/>
      <w:bookmarkStart w:id="592" w:name="_Hlk173166198"/>
      <w:bookmarkStart w:id="593" w:name="_Hlk173166033"/>
      <w:bookmarkStart w:id="594" w:name="_Hlk173165742"/>
      <w:bookmarkStart w:id="595" w:name="_Hlk196481761"/>
      <w:bookmarkStart w:id="596" w:name="_Hlk196481468"/>
      <w:bookmarkStart w:id="597" w:name="_Hlk173165329"/>
      <w:bookmarkStart w:id="598" w:name="_Hlk173165155"/>
      <w:bookmarkStart w:id="599" w:name="_Hlk173164898"/>
      <w:bookmarkStart w:id="600"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900C4D">
        <w:rPr>
          <w:rFonts w:ascii="Times New Roman" w:eastAsia="Times New Roman" w:hAnsi="Times New Roman" w:cs="Times New Roman"/>
          <w:sz w:val="24"/>
          <w:szCs w:val="24"/>
          <w:lang w:eastAsia="lv-LV" w:bidi="lo-LA"/>
        </w:rPr>
        <w:t>Domes priekšsēdētājs</w:t>
      </w:r>
      <w:r w:rsidRPr="00900C4D">
        <w:rPr>
          <w:rFonts w:ascii="Times New Roman" w:eastAsia="Times New Roman" w:hAnsi="Times New Roman" w:cs="Times New Roman"/>
          <w:sz w:val="24"/>
          <w:szCs w:val="24"/>
          <w:lang w:eastAsia="lv-LV" w:bidi="lo-LA"/>
        </w:rPr>
        <w:tab/>
      </w:r>
      <w:r w:rsidRPr="00900C4D">
        <w:rPr>
          <w:rFonts w:ascii="Times New Roman" w:eastAsia="Times New Roman" w:hAnsi="Times New Roman" w:cs="Times New Roman"/>
          <w:sz w:val="24"/>
          <w:szCs w:val="24"/>
          <w:lang w:eastAsia="lv-LV" w:bidi="lo-LA"/>
        </w:rPr>
        <w:tab/>
      </w:r>
      <w:r w:rsidRPr="00900C4D">
        <w:rPr>
          <w:rFonts w:ascii="Times New Roman" w:eastAsia="Times New Roman" w:hAnsi="Times New Roman" w:cs="Times New Roman"/>
          <w:sz w:val="24"/>
          <w:szCs w:val="24"/>
          <w:lang w:eastAsia="lv-LV" w:bidi="lo-LA"/>
        </w:rPr>
        <w:tab/>
      </w:r>
      <w:r w:rsidRPr="00900C4D">
        <w:rPr>
          <w:rFonts w:ascii="Times New Roman" w:eastAsia="Times New Roman" w:hAnsi="Times New Roman" w:cs="Times New Roman"/>
          <w:sz w:val="24"/>
          <w:szCs w:val="24"/>
          <w:lang w:eastAsia="lv-LV" w:bidi="lo-LA"/>
        </w:rPr>
        <w:tab/>
      </w:r>
      <w:r w:rsidRPr="00900C4D">
        <w:rPr>
          <w:rFonts w:ascii="Times New Roman" w:eastAsia="Times New Roman" w:hAnsi="Times New Roman" w:cs="Times New Roman"/>
          <w:sz w:val="24"/>
          <w:szCs w:val="24"/>
          <w:lang w:eastAsia="lv-LV" w:bidi="lo-LA"/>
        </w:rPr>
        <w:tab/>
      </w:r>
      <w:r w:rsidRPr="00900C4D">
        <w:rPr>
          <w:rFonts w:ascii="Times New Roman" w:eastAsia="Times New Roman" w:hAnsi="Times New Roman" w:cs="Times New Roman"/>
          <w:sz w:val="24"/>
          <w:szCs w:val="24"/>
          <w:lang w:eastAsia="lv-LV" w:bidi="lo-LA"/>
        </w:rPr>
        <w:tab/>
        <w:t>A. </w:t>
      </w:r>
      <w:proofErr w:type="spellStart"/>
      <w:r w:rsidRPr="00900C4D">
        <w:rPr>
          <w:rFonts w:ascii="Times New Roman" w:eastAsia="Times New Roman" w:hAnsi="Times New Roman" w:cs="Times New Roman"/>
          <w:sz w:val="24"/>
          <w:szCs w:val="24"/>
          <w:lang w:eastAsia="lv-LV" w:bidi="lo-LA"/>
        </w:rPr>
        <w:t>Lungevičs</w:t>
      </w:r>
      <w:proofErr w:type="spellEnd"/>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89"/>
    <w:bookmarkEnd w:id="590"/>
    <w:bookmarkEnd w:id="591"/>
    <w:bookmarkEnd w:id="592"/>
    <w:bookmarkEnd w:id="593"/>
    <w:bookmarkEnd w:id="594"/>
    <w:bookmarkEnd w:id="595"/>
    <w:bookmarkEnd w:id="596"/>
    <w:bookmarkEnd w:id="597"/>
    <w:bookmarkEnd w:id="598"/>
    <w:bookmarkEnd w:id="599"/>
    <w:bookmarkEnd w:id="600"/>
    <w:p w14:paraId="5B9748B4" w14:textId="77777777" w:rsidR="00BE319A" w:rsidRDefault="00BE319A" w:rsidP="00900C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87A3366" w14:textId="77777777" w:rsidR="00900C4D" w:rsidRPr="00900C4D" w:rsidRDefault="00900C4D" w:rsidP="00900C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938FA" w14:textId="77777777" w:rsidR="0020669D" w:rsidRPr="00900C4D" w:rsidRDefault="0020669D" w:rsidP="00900C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4C06B77" w14:textId="77777777" w:rsidR="005461BE" w:rsidRPr="00900C4D" w:rsidRDefault="005461BE" w:rsidP="00900C4D">
      <w:pPr>
        <w:spacing w:line="240" w:lineRule="auto"/>
        <w:rPr>
          <w:rFonts w:ascii="Times New Roman" w:hAnsi="Times New Roman" w:cs="Times New Roman"/>
          <w:sz w:val="24"/>
          <w:szCs w:val="24"/>
        </w:rPr>
      </w:pPr>
      <w:r w:rsidRPr="00900C4D">
        <w:rPr>
          <w:rFonts w:ascii="Times New Roman" w:eastAsia="Lucida Sans Unicode" w:hAnsi="Times New Roman" w:cs="Times New Roman"/>
          <w:i/>
          <w:sz w:val="24"/>
          <w:szCs w:val="24"/>
          <w:lang w:eastAsia="lv-LV"/>
          <w14:ligatures w14:val="none"/>
        </w:rPr>
        <w:t>Zāle 26486811</w:t>
      </w:r>
    </w:p>
    <w:p w14:paraId="7B5030E2" w14:textId="5E1698C3" w:rsidR="00FB25C8" w:rsidRPr="00900C4D" w:rsidRDefault="00FB25C8" w:rsidP="00900C4D">
      <w:pPr>
        <w:spacing w:after="0" w:line="240" w:lineRule="auto"/>
        <w:contextualSpacing/>
        <w:rPr>
          <w:rFonts w:ascii="Times New Roman" w:hAnsi="Times New Roman" w:cs="Times New Roman"/>
          <w:i/>
          <w:iCs/>
          <w:sz w:val="24"/>
          <w:szCs w:val="24"/>
        </w:rPr>
      </w:pPr>
    </w:p>
    <w:sectPr w:rsidR="00FB25C8" w:rsidRPr="00900C4D" w:rsidSect="00A775BC">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9EB83" w14:textId="77777777" w:rsidR="00B75883" w:rsidRDefault="00B75883">
      <w:pPr>
        <w:spacing w:after="0" w:line="240" w:lineRule="auto"/>
      </w:pPr>
      <w:r>
        <w:separator/>
      </w:r>
    </w:p>
  </w:endnote>
  <w:endnote w:type="continuationSeparator" w:id="0">
    <w:p w14:paraId="4B0B54FD" w14:textId="77777777" w:rsidR="00B75883" w:rsidRDefault="00B7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2C197" w14:textId="77777777" w:rsidR="00B75883" w:rsidRDefault="00B75883">
      <w:pPr>
        <w:spacing w:after="0" w:line="240" w:lineRule="auto"/>
      </w:pPr>
      <w:r>
        <w:separator/>
      </w:r>
    </w:p>
  </w:footnote>
  <w:footnote w:type="continuationSeparator" w:id="0">
    <w:p w14:paraId="46A3F0CD" w14:textId="77777777" w:rsidR="00B75883" w:rsidRDefault="00B75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0"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3"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7"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9"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6"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1"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8"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9"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9"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21"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3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4"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35"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6"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0"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2"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9"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1"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4"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0"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2"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2"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4"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5"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6"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0"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1"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3"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4"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7"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6"/>
  </w:num>
  <w:num w:numId="2" w16cid:durableId="2028867514">
    <w:abstractNumId w:val="104"/>
  </w:num>
  <w:num w:numId="3" w16cid:durableId="971324600">
    <w:abstractNumId w:val="152"/>
  </w:num>
  <w:num w:numId="4" w16cid:durableId="896890245">
    <w:abstractNumId w:val="73"/>
  </w:num>
  <w:num w:numId="5" w16cid:durableId="1305887874">
    <w:abstractNumId w:val="7"/>
  </w:num>
  <w:num w:numId="6" w16cid:durableId="543949159">
    <w:abstractNumId w:val="174"/>
  </w:num>
  <w:num w:numId="7" w16cid:durableId="777412574">
    <w:abstractNumId w:val="40"/>
  </w:num>
  <w:num w:numId="8" w16cid:durableId="1267038869">
    <w:abstractNumId w:val="188"/>
  </w:num>
  <w:num w:numId="9" w16cid:durableId="919214467">
    <w:abstractNumId w:val="178"/>
  </w:num>
  <w:num w:numId="10" w16cid:durableId="125508747">
    <w:abstractNumId w:val="113"/>
  </w:num>
  <w:num w:numId="11" w16cid:durableId="1502504359">
    <w:abstractNumId w:val="5"/>
  </w:num>
  <w:num w:numId="12" w16cid:durableId="699165212">
    <w:abstractNumId w:val="35"/>
  </w:num>
  <w:num w:numId="13" w16cid:durableId="1307583220">
    <w:abstractNumId w:val="48"/>
  </w:num>
  <w:num w:numId="14" w16cid:durableId="69624136">
    <w:abstractNumId w:val="154"/>
  </w:num>
  <w:num w:numId="15" w16cid:durableId="347340947">
    <w:abstractNumId w:val="66"/>
  </w:num>
  <w:num w:numId="16" w16cid:durableId="1668482134">
    <w:abstractNumId w:val="11"/>
  </w:num>
  <w:num w:numId="17" w16cid:durableId="1407530012">
    <w:abstractNumId w:val="129"/>
  </w:num>
  <w:num w:numId="18" w16cid:durableId="1032151322">
    <w:abstractNumId w:val="153"/>
  </w:num>
  <w:num w:numId="19" w16cid:durableId="1497919565">
    <w:abstractNumId w:val="21"/>
  </w:num>
  <w:num w:numId="20" w16cid:durableId="1164053798">
    <w:abstractNumId w:val="23"/>
  </w:num>
  <w:num w:numId="21" w16cid:durableId="1202593000">
    <w:abstractNumId w:val="78"/>
  </w:num>
  <w:num w:numId="22" w16cid:durableId="578371887">
    <w:abstractNumId w:val="167"/>
  </w:num>
  <w:num w:numId="23" w16cid:durableId="1423256168">
    <w:abstractNumId w:val="32"/>
  </w:num>
  <w:num w:numId="24" w16cid:durableId="996618554">
    <w:abstractNumId w:val="65"/>
  </w:num>
  <w:num w:numId="25" w16cid:durableId="498078370">
    <w:abstractNumId w:val="30"/>
  </w:num>
  <w:num w:numId="26" w16cid:durableId="995567603">
    <w:abstractNumId w:val="126"/>
  </w:num>
  <w:num w:numId="27" w16cid:durableId="1370913584">
    <w:abstractNumId w:val="96"/>
  </w:num>
  <w:num w:numId="28" w16cid:durableId="1451321784">
    <w:abstractNumId w:val="2"/>
  </w:num>
  <w:num w:numId="29" w16cid:durableId="2725931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9"/>
  </w:num>
  <w:num w:numId="32" w16cid:durableId="1804418744">
    <w:abstractNumId w:val="142"/>
  </w:num>
  <w:num w:numId="33" w16cid:durableId="1193112501">
    <w:abstractNumId w:val="198"/>
  </w:num>
  <w:num w:numId="34" w16cid:durableId="767123615">
    <w:abstractNumId w:val="114"/>
  </w:num>
  <w:num w:numId="35" w16cid:durableId="578831254">
    <w:abstractNumId w:val="79"/>
  </w:num>
  <w:num w:numId="36" w16cid:durableId="1339767488">
    <w:abstractNumId w:val="59"/>
  </w:num>
  <w:num w:numId="37" w16cid:durableId="895512147">
    <w:abstractNumId w:val="108"/>
  </w:num>
  <w:num w:numId="38" w16cid:durableId="205915150">
    <w:abstractNumId w:val="47"/>
  </w:num>
  <w:num w:numId="39" w16cid:durableId="736123601">
    <w:abstractNumId w:val="176"/>
  </w:num>
  <w:num w:numId="40" w16cid:durableId="1328316216">
    <w:abstractNumId w:val="122"/>
  </w:num>
  <w:num w:numId="41" w16cid:durableId="851574951">
    <w:abstractNumId w:val="157"/>
  </w:num>
  <w:num w:numId="42" w16cid:durableId="1995642915">
    <w:abstractNumId w:val="93"/>
  </w:num>
  <w:num w:numId="43" w16cid:durableId="237791946">
    <w:abstractNumId w:val="43"/>
  </w:num>
  <w:num w:numId="44" w16cid:durableId="1633946342">
    <w:abstractNumId w:val="138"/>
  </w:num>
  <w:num w:numId="45" w16cid:durableId="1234046704">
    <w:abstractNumId w:val="115"/>
  </w:num>
  <w:num w:numId="46" w16cid:durableId="1602642533">
    <w:abstractNumId w:val="156"/>
  </w:num>
  <w:num w:numId="47" w16cid:durableId="276908065">
    <w:abstractNumId w:val="160"/>
  </w:num>
  <w:num w:numId="48" w16cid:durableId="1066339838">
    <w:abstractNumId w:val="105"/>
  </w:num>
  <w:num w:numId="49" w16cid:durableId="1964144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9"/>
  </w:num>
  <w:num w:numId="51" w16cid:durableId="1809781758">
    <w:abstractNumId w:val="99"/>
  </w:num>
  <w:num w:numId="52" w16cid:durableId="486172621">
    <w:abstractNumId w:val="16"/>
  </w:num>
  <w:num w:numId="53" w16cid:durableId="688333173">
    <w:abstractNumId w:val="54"/>
  </w:num>
  <w:num w:numId="54" w16cid:durableId="1221134623">
    <w:abstractNumId w:val="192"/>
  </w:num>
  <w:num w:numId="55" w16cid:durableId="167294698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3"/>
  </w:num>
  <w:num w:numId="57" w16cid:durableId="1541240010">
    <w:abstractNumId w:val="106"/>
  </w:num>
  <w:num w:numId="58" w16cid:durableId="1495150032">
    <w:abstractNumId w:val="68"/>
  </w:num>
  <w:num w:numId="59" w16cid:durableId="2056654653">
    <w:abstractNumId w:val="49"/>
  </w:num>
  <w:num w:numId="60" w16cid:durableId="2025864008">
    <w:abstractNumId w:val="44"/>
  </w:num>
  <w:num w:numId="61" w16cid:durableId="1323192346">
    <w:abstractNumId w:val="74"/>
  </w:num>
  <w:num w:numId="62" w16cid:durableId="498618770">
    <w:abstractNumId w:val="151"/>
  </w:num>
  <w:num w:numId="63" w16cid:durableId="1757705841">
    <w:abstractNumId w:val="95"/>
  </w:num>
  <w:num w:numId="64" w16cid:durableId="431903389">
    <w:abstractNumId w:val="62"/>
  </w:num>
  <w:num w:numId="65" w16cid:durableId="1877501801">
    <w:abstractNumId w:val="84"/>
  </w:num>
  <w:num w:numId="66" w16cid:durableId="1954550419">
    <w:abstractNumId w:val="141"/>
  </w:num>
  <w:num w:numId="67" w16cid:durableId="2143964732">
    <w:abstractNumId w:val="80"/>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31"/>
  </w:num>
  <w:num w:numId="71" w16cid:durableId="1474908512">
    <w:abstractNumId w:val="27"/>
  </w:num>
  <w:num w:numId="72" w16cid:durableId="1309630283">
    <w:abstractNumId w:val="136"/>
  </w:num>
  <w:num w:numId="73" w16cid:durableId="211432184">
    <w:abstractNumId w:val="196"/>
  </w:num>
  <w:num w:numId="74" w16cid:durableId="1211768849">
    <w:abstractNumId w:val="112"/>
  </w:num>
  <w:num w:numId="75" w16cid:durableId="1806268895">
    <w:abstractNumId w:val="103"/>
  </w:num>
  <w:num w:numId="76" w16cid:durableId="879627239">
    <w:abstractNumId w:val="107"/>
  </w:num>
  <w:num w:numId="77" w16cid:durableId="878280220">
    <w:abstractNumId w:val="58"/>
  </w:num>
  <w:num w:numId="78" w16cid:durableId="1137526860">
    <w:abstractNumId w:val="147"/>
  </w:num>
  <w:num w:numId="79" w16cid:durableId="1990670167">
    <w:abstractNumId w:val="10"/>
  </w:num>
  <w:num w:numId="80" w16cid:durableId="494806276">
    <w:abstractNumId w:val="97"/>
  </w:num>
  <w:num w:numId="81" w16cid:durableId="654988129">
    <w:abstractNumId w:val="92"/>
  </w:num>
  <w:num w:numId="82" w16cid:durableId="182519692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8"/>
  </w:num>
  <w:num w:numId="84" w16cid:durableId="1528326674">
    <w:abstractNumId w:val="29"/>
  </w:num>
  <w:num w:numId="85" w16cid:durableId="1752460496">
    <w:abstractNumId w:val="139"/>
  </w:num>
  <w:num w:numId="86" w16cid:durableId="752899749">
    <w:abstractNumId w:val="6"/>
  </w:num>
  <w:num w:numId="87" w16cid:durableId="1062018764">
    <w:abstractNumId w:val="50"/>
  </w:num>
  <w:num w:numId="88" w16cid:durableId="198666335">
    <w:abstractNumId w:val="132"/>
  </w:num>
  <w:num w:numId="89" w16cid:durableId="209677668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7"/>
  </w:num>
  <w:num w:numId="92" w16cid:durableId="1557929580">
    <w:abstractNumId w:val="42"/>
  </w:num>
  <w:num w:numId="93" w16cid:durableId="666979467">
    <w:abstractNumId w:val="36"/>
  </w:num>
  <w:num w:numId="94" w16cid:durableId="16991169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30"/>
  </w:num>
  <w:num w:numId="96" w16cid:durableId="77791838">
    <w:abstractNumId w:val="179"/>
  </w:num>
  <w:num w:numId="97" w16cid:durableId="4128954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7"/>
  </w:num>
  <w:num w:numId="99" w16cid:durableId="960843145">
    <w:abstractNumId w:val="87"/>
  </w:num>
  <w:num w:numId="100" w16cid:durableId="48890007">
    <w:abstractNumId w:val="150"/>
  </w:num>
  <w:num w:numId="101" w16cid:durableId="1734112912">
    <w:abstractNumId w:val="86"/>
  </w:num>
  <w:num w:numId="102" w16cid:durableId="135426629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20"/>
  </w:num>
  <w:num w:numId="104" w16cid:durableId="941231518">
    <w:abstractNumId w:val="52"/>
  </w:num>
  <w:num w:numId="105" w16cid:durableId="1960335345">
    <w:abstractNumId w:val="110"/>
  </w:num>
  <w:num w:numId="106" w16cid:durableId="1719158428">
    <w:abstractNumId w:val="172"/>
  </w:num>
  <w:num w:numId="107" w16cid:durableId="211577656">
    <w:abstractNumId w:val="101"/>
  </w:num>
  <w:num w:numId="108" w16cid:durableId="443959854">
    <w:abstractNumId w:val="28"/>
  </w:num>
  <w:num w:numId="109" w16cid:durableId="556891754">
    <w:abstractNumId w:val="1"/>
  </w:num>
  <w:num w:numId="110" w16cid:durableId="6611272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9"/>
  </w:num>
  <w:num w:numId="112" w16cid:durableId="270481688">
    <w:abstractNumId w:val="60"/>
  </w:num>
  <w:num w:numId="113" w16cid:durableId="1226837575">
    <w:abstractNumId w:val="148"/>
  </w:num>
  <w:num w:numId="114" w16cid:durableId="1093940325">
    <w:abstractNumId w:val="187"/>
  </w:num>
  <w:num w:numId="115" w16cid:durableId="1314915191">
    <w:abstractNumId w:val="128"/>
  </w:num>
  <w:num w:numId="116" w16cid:durableId="1707560238">
    <w:abstractNumId w:val="120"/>
  </w:num>
  <w:num w:numId="117" w16cid:durableId="115117072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51"/>
  </w:num>
  <w:num w:numId="120" w16cid:durableId="1967659838">
    <w:abstractNumId w:val="111"/>
  </w:num>
  <w:num w:numId="121" w16cid:durableId="851333578">
    <w:abstractNumId w:val="46"/>
  </w:num>
  <w:num w:numId="122" w16cid:durableId="598834302">
    <w:abstractNumId w:val="121"/>
  </w:num>
  <w:num w:numId="123" w16cid:durableId="427851377">
    <w:abstractNumId w:val="127"/>
  </w:num>
  <w:num w:numId="124" w16cid:durableId="767233920">
    <w:abstractNumId w:val="102"/>
  </w:num>
  <w:num w:numId="125" w16cid:durableId="1630696637">
    <w:abstractNumId w:val="175"/>
  </w:num>
  <w:num w:numId="126" w16cid:durableId="485125818">
    <w:abstractNumId w:val="38"/>
  </w:num>
  <w:num w:numId="127" w16cid:durableId="1330208990">
    <w:abstractNumId w:val="24"/>
  </w:num>
  <w:num w:numId="128" w16cid:durableId="1012681898">
    <w:abstractNumId w:val="55"/>
  </w:num>
  <w:num w:numId="129" w16cid:durableId="871498945">
    <w:abstractNumId w:val="155"/>
  </w:num>
  <w:num w:numId="130" w16cid:durableId="473646220">
    <w:abstractNumId w:val="25"/>
  </w:num>
  <w:num w:numId="131" w16cid:durableId="948971718">
    <w:abstractNumId w:val="61"/>
  </w:num>
  <w:num w:numId="132" w16cid:durableId="1459642656">
    <w:abstractNumId w:val="146"/>
  </w:num>
  <w:num w:numId="133" w16cid:durableId="569343354">
    <w:abstractNumId w:val="39"/>
  </w:num>
  <w:num w:numId="134" w16cid:durableId="1055665828">
    <w:abstractNumId w:val="165"/>
  </w:num>
  <w:num w:numId="135" w16cid:durableId="862354932">
    <w:abstractNumId w:val="53"/>
  </w:num>
  <w:num w:numId="136" w16cid:durableId="1117604882">
    <w:abstractNumId w:val="195"/>
  </w:num>
  <w:num w:numId="137" w16cid:durableId="1922257165">
    <w:abstractNumId w:val="72"/>
  </w:num>
  <w:num w:numId="138" w16cid:durableId="209073401">
    <w:abstractNumId w:val="4"/>
  </w:num>
  <w:num w:numId="139" w16cid:durableId="1667241778">
    <w:abstractNumId w:val="163"/>
  </w:num>
  <w:num w:numId="140" w16cid:durableId="416681618">
    <w:abstractNumId w:val="90"/>
  </w:num>
  <w:num w:numId="141" w16cid:durableId="2002540421">
    <w:abstractNumId w:val="100"/>
  </w:num>
  <w:num w:numId="142" w16cid:durableId="400759911">
    <w:abstractNumId w:val="140"/>
  </w:num>
  <w:num w:numId="143" w16cid:durableId="1318921116">
    <w:abstractNumId w:val="177"/>
  </w:num>
  <w:num w:numId="144" w16cid:durableId="1228880508">
    <w:abstractNumId w:val="91"/>
  </w:num>
  <w:num w:numId="145" w16cid:durableId="665983533">
    <w:abstractNumId w:val="183"/>
  </w:num>
  <w:num w:numId="146" w16cid:durableId="271327493">
    <w:abstractNumId w:val="144"/>
  </w:num>
  <w:num w:numId="147" w16cid:durableId="2140371504">
    <w:abstractNumId w:val="22"/>
  </w:num>
  <w:num w:numId="148" w16cid:durableId="291399101">
    <w:abstractNumId w:val="41"/>
  </w:num>
  <w:num w:numId="149" w16cid:durableId="1285114247">
    <w:abstractNumId w:val="189"/>
  </w:num>
  <w:num w:numId="150" w16cid:durableId="2138989387">
    <w:abstractNumId w:val="63"/>
  </w:num>
  <w:num w:numId="151" w16cid:durableId="1178495892">
    <w:abstractNumId w:val="166"/>
  </w:num>
  <w:num w:numId="152" w16cid:durableId="1714845431">
    <w:abstractNumId w:val="81"/>
  </w:num>
  <w:num w:numId="153" w16cid:durableId="2093623234">
    <w:abstractNumId w:val="168"/>
  </w:num>
  <w:num w:numId="154" w16cid:durableId="1034187250">
    <w:abstractNumId w:val="67"/>
  </w:num>
  <w:num w:numId="155" w16cid:durableId="2040012785">
    <w:abstractNumId w:val="18"/>
  </w:num>
  <w:num w:numId="156" w16cid:durableId="1999188285">
    <w:abstractNumId w:val="15"/>
  </w:num>
  <w:num w:numId="157" w16cid:durableId="1322659290">
    <w:abstractNumId w:val="125"/>
  </w:num>
  <w:num w:numId="158" w16cid:durableId="1972205853">
    <w:abstractNumId w:val="124"/>
  </w:num>
  <w:num w:numId="159" w16cid:durableId="1952515868">
    <w:abstractNumId w:val="19"/>
  </w:num>
  <w:num w:numId="160" w16cid:durableId="1302152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82"/>
  </w:num>
  <w:num w:numId="163" w16cid:durableId="1205408877">
    <w:abstractNumId w:val="45"/>
  </w:num>
  <w:num w:numId="164" w16cid:durableId="2124377528">
    <w:abstractNumId w:val="169"/>
  </w:num>
  <w:num w:numId="165" w16cid:durableId="1855413128">
    <w:abstractNumId w:val="109"/>
  </w:num>
  <w:num w:numId="166" w16cid:durableId="1299412860">
    <w:abstractNumId w:val="197"/>
  </w:num>
  <w:num w:numId="167" w16cid:durableId="2084792848">
    <w:abstractNumId w:val="161"/>
  </w:num>
  <w:num w:numId="168" w16cid:durableId="1349334349">
    <w:abstractNumId w:val="9"/>
  </w:num>
  <w:num w:numId="169" w16cid:durableId="194731744">
    <w:abstractNumId w:val="82"/>
  </w:num>
  <w:num w:numId="170" w16cid:durableId="161816065">
    <w:abstractNumId w:val="143"/>
  </w:num>
  <w:num w:numId="171" w16cid:durableId="476145713">
    <w:abstractNumId w:val="57"/>
  </w:num>
  <w:num w:numId="172" w16cid:durableId="393772166">
    <w:abstractNumId w:val="149"/>
  </w:num>
  <w:num w:numId="173" w16cid:durableId="408309277">
    <w:abstractNumId w:val="194"/>
  </w:num>
  <w:num w:numId="174" w16cid:durableId="1874924404">
    <w:abstractNumId w:val="137"/>
  </w:num>
  <w:num w:numId="175" w16cid:durableId="1932008122">
    <w:abstractNumId w:val="191"/>
  </w:num>
  <w:num w:numId="176" w16cid:durableId="1449812011">
    <w:abstractNumId w:val="190"/>
  </w:num>
  <w:num w:numId="177" w16cid:durableId="1512337051">
    <w:abstractNumId w:val="184"/>
  </w:num>
  <w:num w:numId="178" w16cid:durableId="1614938734">
    <w:abstractNumId w:val="85"/>
  </w:num>
  <w:num w:numId="179" w16cid:durableId="2050716480">
    <w:abstractNumId w:val="70"/>
  </w:num>
  <w:num w:numId="180" w16cid:durableId="1666931824">
    <w:abstractNumId w:val="64"/>
  </w:num>
  <w:num w:numId="181" w16cid:durableId="2068063803">
    <w:abstractNumId w:val="98"/>
  </w:num>
  <w:num w:numId="182" w16cid:durableId="1681466408">
    <w:abstractNumId w:val="88"/>
  </w:num>
  <w:num w:numId="183" w16cid:durableId="899483260">
    <w:abstractNumId w:val="173"/>
  </w:num>
  <w:num w:numId="184" w16cid:durableId="2125028654">
    <w:abstractNumId w:val="33"/>
  </w:num>
  <w:num w:numId="185" w16cid:durableId="121702332">
    <w:abstractNumId w:val="145"/>
  </w:num>
  <w:num w:numId="186" w16cid:durableId="22481856">
    <w:abstractNumId w:val="123"/>
  </w:num>
  <w:num w:numId="187" w16cid:durableId="48188623">
    <w:abstractNumId w:val="75"/>
  </w:num>
  <w:num w:numId="188" w16cid:durableId="158930012">
    <w:abstractNumId w:val="164"/>
  </w:num>
  <w:num w:numId="189" w16cid:durableId="2075471350">
    <w:abstractNumId w:val="193"/>
  </w:num>
  <w:num w:numId="190" w16cid:durableId="1722316397">
    <w:abstractNumId w:val="76"/>
  </w:num>
  <w:num w:numId="191" w16cid:durableId="721104013">
    <w:abstractNumId w:val="31"/>
  </w:num>
  <w:num w:numId="192" w16cid:durableId="1583176587">
    <w:abstractNumId w:val="71"/>
  </w:num>
  <w:num w:numId="193" w16cid:durableId="1085222754">
    <w:abstractNumId w:val="186"/>
  </w:num>
  <w:num w:numId="194" w16cid:durableId="2133162162">
    <w:abstractNumId w:val="14"/>
  </w:num>
  <w:num w:numId="195" w16cid:durableId="2109962454">
    <w:abstractNumId w:val="118"/>
  </w:num>
  <w:num w:numId="196" w16cid:durableId="645202011">
    <w:abstractNumId w:val="83"/>
  </w:num>
  <w:num w:numId="197" w16cid:durableId="1259099026">
    <w:abstractNumId w:val="185"/>
  </w:num>
  <w:num w:numId="198" w16cid:durableId="1032413746">
    <w:abstractNumId w:val="94"/>
  </w:num>
  <w:num w:numId="199" w16cid:durableId="1594360162">
    <w:abstractNumId w:val="117"/>
  </w:num>
  <w:num w:numId="200" w16cid:durableId="1744571842">
    <w:abstractNumId w:val="171"/>
  </w:num>
  <w:num w:numId="201" w16cid:durableId="1890065252">
    <w:abstractNumId w:val="8"/>
  </w:num>
  <w:num w:numId="202" w16cid:durableId="1364555208">
    <w:abstractNumId w:val="134"/>
  </w:num>
  <w:num w:numId="203" w16cid:durableId="1453162337">
    <w:abstractNumId w:val="26"/>
  </w:num>
  <w:num w:numId="204" w16cid:durableId="11329447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570C4"/>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E28D0"/>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0731"/>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09B"/>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25F79"/>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2907"/>
    <w:rsid w:val="002C6296"/>
    <w:rsid w:val="002C6C85"/>
    <w:rsid w:val="002D37ED"/>
    <w:rsid w:val="002D5255"/>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11EE"/>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3F7604"/>
    <w:rsid w:val="00401FE0"/>
    <w:rsid w:val="004023DA"/>
    <w:rsid w:val="00402F20"/>
    <w:rsid w:val="00403150"/>
    <w:rsid w:val="00404F44"/>
    <w:rsid w:val="004067A5"/>
    <w:rsid w:val="004122ED"/>
    <w:rsid w:val="00412450"/>
    <w:rsid w:val="00413F85"/>
    <w:rsid w:val="0041421E"/>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063"/>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61BE"/>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1C5"/>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95A"/>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0DF9"/>
    <w:rsid w:val="007E240F"/>
    <w:rsid w:val="0080221D"/>
    <w:rsid w:val="0080244A"/>
    <w:rsid w:val="00803F9C"/>
    <w:rsid w:val="00806B68"/>
    <w:rsid w:val="00810E63"/>
    <w:rsid w:val="00811259"/>
    <w:rsid w:val="00811423"/>
    <w:rsid w:val="00814A21"/>
    <w:rsid w:val="00816427"/>
    <w:rsid w:val="008175F5"/>
    <w:rsid w:val="0082115C"/>
    <w:rsid w:val="008219F8"/>
    <w:rsid w:val="00821CBB"/>
    <w:rsid w:val="00823B37"/>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0C4D"/>
    <w:rsid w:val="009012B2"/>
    <w:rsid w:val="009048FA"/>
    <w:rsid w:val="0090567E"/>
    <w:rsid w:val="009112FE"/>
    <w:rsid w:val="009124B5"/>
    <w:rsid w:val="00913B5C"/>
    <w:rsid w:val="009146B0"/>
    <w:rsid w:val="0091523E"/>
    <w:rsid w:val="00917D14"/>
    <w:rsid w:val="009214EB"/>
    <w:rsid w:val="009243A4"/>
    <w:rsid w:val="0092482B"/>
    <w:rsid w:val="009269DE"/>
    <w:rsid w:val="00927120"/>
    <w:rsid w:val="00927E75"/>
    <w:rsid w:val="009322E6"/>
    <w:rsid w:val="00933C67"/>
    <w:rsid w:val="00934B16"/>
    <w:rsid w:val="009362A7"/>
    <w:rsid w:val="00936FD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775BC"/>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38CD"/>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5C83"/>
    <w:rsid w:val="00B46551"/>
    <w:rsid w:val="00B467BD"/>
    <w:rsid w:val="00B5303D"/>
    <w:rsid w:val="00B564F5"/>
    <w:rsid w:val="00B57D41"/>
    <w:rsid w:val="00B57F99"/>
    <w:rsid w:val="00B60942"/>
    <w:rsid w:val="00B62FC4"/>
    <w:rsid w:val="00B66A84"/>
    <w:rsid w:val="00B67C69"/>
    <w:rsid w:val="00B7093A"/>
    <w:rsid w:val="00B7235F"/>
    <w:rsid w:val="00B725F1"/>
    <w:rsid w:val="00B72EC5"/>
    <w:rsid w:val="00B75883"/>
    <w:rsid w:val="00B77605"/>
    <w:rsid w:val="00B8152A"/>
    <w:rsid w:val="00B81B0C"/>
    <w:rsid w:val="00B822DB"/>
    <w:rsid w:val="00B824F7"/>
    <w:rsid w:val="00B8336A"/>
    <w:rsid w:val="00B84587"/>
    <w:rsid w:val="00B85524"/>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4A33"/>
    <w:rsid w:val="00C95E12"/>
    <w:rsid w:val="00CA39F2"/>
    <w:rsid w:val="00CA66DE"/>
    <w:rsid w:val="00CA70C5"/>
    <w:rsid w:val="00CA7200"/>
    <w:rsid w:val="00CB0E14"/>
    <w:rsid w:val="00CB256A"/>
    <w:rsid w:val="00CB57DE"/>
    <w:rsid w:val="00CB5A39"/>
    <w:rsid w:val="00CB67F2"/>
    <w:rsid w:val="00CC0BFA"/>
    <w:rsid w:val="00CC2A4F"/>
    <w:rsid w:val="00CC365B"/>
    <w:rsid w:val="00CC57DE"/>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36DB"/>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0607B"/>
    <w:rsid w:val="00F109F7"/>
    <w:rsid w:val="00F10AA8"/>
    <w:rsid w:val="00F11990"/>
    <w:rsid w:val="00F11F99"/>
    <w:rsid w:val="00F17BF2"/>
    <w:rsid w:val="00F2189F"/>
    <w:rsid w:val="00F24152"/>
    <w:rsid w:val="00F27CBF"/>
    <w:rsid w:val="00F30D5F"/>
    <w:rsid w:val="00F33107"/>
    <w:rsid w:val="00F345E8"/>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0B4F"/>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3545" TargetMode="External"/><Relationship Id="rId4" Type="http://schemas.openxmlformats.org/officeDocument/2006/relationships/settings" Target="settings.xml"/><Relationship Id="rId9" Type="http://schemas.openxmlformats.org/officeDocument/2006/relationships/hyperlink" Target="https://likumi.lv/ta/id/6354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2</Pages>
  <Words>2534</Words>
  <Characters>1445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412</cp:revision>
  <dcterms:created xsi:type="dcterms:W3CDTF">2024-09-06T08:06:00Z</dcterms:created>
  <dcterms:modified xsi:type="dcterms:W3CDTF">2025-06-12T13:27:00Z</dcterms:modified>
</cp:coreProperties>
</file>